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97" w:rsidRPr="005B5E97" w:rsidRDefault="005B5E97" w:rsidP="005B5E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B5E97" w:rsidRPr="005B5E97" w:rsidRDefault="005B5E97" w:rsidP="005B5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B5E97">
        <w:rPr>
          <w:rFonts w:ascii="Times New Roman" w:eastAsia="Times New Roman" w:hAnsi="Times New Roman" w:cs="Times New Roman"/>
          <w:sz w:val="32"/>
          <w:szCs w:val="32"/>
        </w:rPr>
        <w:t xml:space="preserve">ПАМЯТКА ЖИТЕЛЮ СЕЛЬСКОЙ МЕСТНОСТИ ПРИ ОБНАРУЖЕНИИ И ТУШЕНИИ ПОЖАРА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Данная памятка устанавливает примерный порядок действий для жителей сельской местности при обнаружении и тушении пожара в лесу, на поле, в населенном пункте, который необходимо знать каждому, во избежание неблагоприятных последствий от пожаров.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 обнаружении пожара в местах, перечисленных в п. 1, необходимо сообщить по телефону 01(112) или иными способами в пожарную охрану.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сообщении необходимо указать следующее: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Точный адрес (в исключительных случаях описать ориентировочное место) возникновения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Что горит и по возможности приблизительную площадь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Есть ли угроза жизни людей или животных.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Принятые меры по спасанию людей и животных, по снижению интенсивности или прекращению распространения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Точное или приблизительное время обнаружения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Количество задействованных на тушении пожара людей и техники.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При возникновении пожара в населенных пунктах для оповещения и сбора жителей используется подача звуковых сигналов (удары в рельс, гудки и т. п.).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>5. Для работ по тушению пожара используются подручные средства (ведра, лопаты, топоры, багры и т. д.). Их места нахождения (дома, дворы и т. д.) обозначены условными знаками.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 случае возникновения пожара в лесу или на поле необходимо приступить к ограничению распространения горения и тушению подручными средствами. Если невозможно потушить пожар подручными средствами, необходимо отойти от места пожара на безопасное расстояние, встретить подразделения пожарной охраны и указать им путь следования к месту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В случае возникновения пожара в населенном пункте необходимо: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Принять меры по эвакуации людей, животных из зоны воздействия опасных факторов пожара.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В случае невозможности потушить пожар собственными силами необходимо принять меры по ограничению распространения пожара на различные постройки и горючие материалы, создавать разрывы между ними как с помощью подручных средств, так и с помощью имеющейся техники. </w:t>
      </w:r>
    </w:p>
    <w:p w:rsidR="005B5E97" w:rsidRPr="005B5E97" w:rsidRDefault="005B5E97" w:rsidP="005B5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>7.3. Встретить прибывшую пожарную технику, при необходимости оказать помощь подразделениям пожарной охраны</w:t>
      </w:r>
      <w:proofErr w:type="gramStart"/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5B5E97"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 доверия» ГУ МЧС России по Иркутской области (3-99999) </w:t>
      </w:r>
    </w:p>
    <w:p w:rsidR="005B5E97" w:rsidRPr="005B5E97" w:rsidRDefault="005B5E97" w:rsidP="005B5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E9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Родители, научите детей обращаться с огнем, ведь от этого,  возможно, будет зависеть их здоровье или даже жизнь!</w:t>
      </w:r>
    </w:p>
    <w:p w:rsidR="004D05C3" w:rsidRPr="005B5E97" w:rsidRDefault="004D05C3">
      <w:pPr>
        <w:rPr>
          <w:rFonts w:ascii="Times New Roman" w:hAnsi="Times New Roman" w:cs="Times New Roman"/>
          <w:sz w:val="28"/>
          <w:szCs w:val="28"/>
        </w:rPr>
      </w:pPr>
    </w:p>
    <w:sectPr w:rsidR="004D05C3" w:rsidRPr="005B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E97"/>
    <w:rsid w:val="004D05C3"/>
    <w:rsid w:val="005B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E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</dc:creator>
  <cp:keywords/>
  <dc:description/>
  <cp:lastModifiedBy>AHHA</cp:lastModifiedBy>
  <cp:revision>3</cp:revision>
  <dcterms:created xsi:type="dcterms:W3CDTF">2017-12-01T06:48:00Z</dcterms:created>
  <dcterms:modified xsi:type="dcterms:W3CDTF">2017-12-01T06:49:00Z</dcterms:modified>
</cp:coreProperties>
</file>